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A3" w:rsidRPr="005665A3" w:rsidRDefault="005665A3" w:rsidP="00347D73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5A3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Пояснительная записка.</w:t>
      </w:r>
    </w:p>
    <w:p w:rsidR="00B57B90" w:rsidRPr="00D11614" w:rsidRDefault="005665A3" w:rsidP="00EA368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6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постановления администрации Кондинского района </w:t>
      </w:r>
      <w:r w:rsidRPr="00D1161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</w:t>
      </w:r>
      <w:r w:rsidR="00EA3685" w:rsidRPr="00D11614">
        <w:rPr>
          <w:rFonts w:ascii="Times New Roman" w:hAnsi="Times New Roman" w:cs="Times New Roman"/>
          <w:sz w:val="28"/>
          <w:szCs w:val="28"/>
        </w:rPr>
        <w:t xml:space="preserve">страции Кондинского района от </w:t>
      </w:r>
      <w:r w:rsidR="00D11614" w:rsidRPr="00D11614">
        <w:rPr>
          <w:rFonts w:ascii="Times New Roman" w:hAnsi="Times New Roman" w:cs="Times New Roman"/>
          <w:sz w:val="28"/>
          <w:szCs w:val="28"/>
        </w:rPr>
        <w:t>17 октября 2016 года № 1601 «</w:t>
      </w:r>
      <w:r w:rsidR="00D11614" w:rsidRPr="00D11614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11614" w:rsidRPr="00D11614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D11614" w:rsidRPr="00D11614">
        <w:rPr>
          <w:rFonts w:ascii="Times New Roman" w:hAnsi="Times New Roman" w:cs="Times New Roman"/>
          <w:bCs/>
          <w:sz w:val="28"/>
          <w:szCs w:val="28"/>
        </w:rPr>
        <w:t>»</w:t>
      </w:r>
      <w:r w:rsidR="00EA3685" w:rsidRPr="00D11614">
        <w:rPr>
          <w:rFonts w:ascii="Times New Roman" w:hAnsi="Times New Roman" w:cs="Times New Roman"/>
          <w:bCs/>
          <w:sz w:val="28"/>
          <w:szCs w:val="28"/>
        </w:rPr>
        <w:t>.</w:t>
      </w:r>
    </w:p>
    <w:p w:rsidR="00B57B90" w:rsidRDefault="00B57B90" w:rsidP="00B57B9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Целью предлагаемого правового регулирования является </w:t>
      </w:r>
      <w:r w:rsidRPr="00EA3685">
        <w:rPr>
          <w:rFonts w:ascii="Times New Roman" w:hAnsi="Times New Roman" w:cs="Times New Roman"/>
          <w:sz w:val="28"/>
          <w:szCs w:val="28"/>
        </w:rPr>
        <w:t>регламентированное предоставление муниципальной услуги</w:t>
      </w:r>
      <w:r w:rsidR="00E60DFA" w:rsidRPr="00EA3685">
        <w:rPr>
          <w:rFonts w:ascii="Times New Roman" w:hAnsi="Times New Roman" w:cs="Times New Roman"/>
          <w:sz w:val="28"/>
          <w:szCs w:val="28"/>
        </w:rPr>
        <w:t>,</w:t>
      </w:r>
      <w:r w:rsidRPr="00EA3685">
        <w:rPr>
          <w:rFonts w:ascii="Times New Roman" w:hAnsi="Times New Roman" w:cs="Times New Roman"/>
          <w:sz w:val="28"/>
          <w:szCs w:val="28"/>
        </w:rPr>
        <w:t xml:space="preserve"> </w:t>
      </w:r>
      <w:r w:rsidR="00D11614">
        <w:rPr>
          <w:rFonts w:ascii="Times New Roman" w:hAnsi="Times New Roman" w:cs="Times New Roman"/>
          <w:sz w:val="28"/>
          <w:szCs w:val="28"/>
        </w:rPr>
        <w:t>в соответствии</w:t>
      </w:r>
      <w:r w:rsidR="00D11614" w:rsidRPr="00D11614">
        <w:rPr>
          <w:rFonts w:ascii="Times New Roman" w:hAnsi="Times New Roman" w:cs="Times New Roman"/>
          <w:sz w:val="28"/>
          <w:szCs w:val="28"/>
        </w:rPr>
        <w:t xml:space="preserve"> с постановлением Правительства РФ от 16 августа 2012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11614" w:rsidRPr="00D11614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D11614" w:rsidRPr="00D11614">
        <w:rPr>
          <w:rFonts w:ascii="Times New Roman" w:hAnsi="Times New Roman" w:cs="Times New Roman"/>
          <w:sz w:val="28"/>
          <w:szCs w:val="28"/>
        </w:rPr>
        <w:t>" и ее должностных</w:t>
      </w:r>
      <w:proofErr w:type="gramEnd"/>
      <w:r w:rsidR="00D11614" w:rsidRPr="00D116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1614" w:rsidRPr="00D11614">
        <w:rPr>
          <w:rFonts w:ascii="Times New Roman" w:hAnsi="Times New Roman" w:cs="Times New Roman"/>
          <w:sz w:val="28"/>
          <w:szCs w:val="28"/>
        </w:rPr>
        <w:t>лиц" (вместе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11614" w:rsidRPr="00D11614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D11614" w:rsidRPr="00D11614">
        <w:rPr>
          <w:rFonts w:ascii="Times New Roman" w:hAnsi="Times New Roman" w:cs="Times New Roman"/>
          <w:sz w:val="28"/>
          <w:szCs w:val="28"/>
        </w:rPr>
        <w:t>" и ее должностных лиц"), в целях совершенствования и конкретизации правового регулирования правоотношений, возникающих в процессе предоставления муниципальных услуг</w:t>
      </w:r>
      <w:r w:rsidR="00D11614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A464B" w:rsidRPr="001A464B" w:rsidRDefault="001A464B" w:rsidP="001A464B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proofErr w:type="gramStart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>Проблема</w:t>
      </w:r>
      <w:proofErr w:type="gramEnd"/>
      <w:r w:rsidRPr="009A1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решение которой направлено предполагаемое правовое регулирование связана с не совершенствованием правового регулирования правоотношений, возникающих в процессе предоставления муниципальной услуги, в связи с изменениями действующего законодательства.</w:t>
      </w:r>
    </w:p>
    <w:p w:rsidR="00A23F23" w:rsidRDefault="00A23F23" w:rsidP="00A23F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52D8C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 xml:space="preserve"> 2 статьи 37 Градостроительного кодекса Российской Федерации,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</w:t>
      </w:r>
      <w:r w:rsidR="00CD6B38">
        <w:rPr>
          <w:rFonts w:ascii="Times New Roman" w:hAnsi="Times New Roman" w:cs="Times New Roman"/>
          <w:sz w:val="28"/>
          <w:szCs w:val="28"/>
        </w:rPr>
        <w:t>.</w:t>
      </w:r>
    </w:p>
    <w:p w:rsidR="00B57B90" w:rsidRPr="00B57B90" w:rsidRDefault="00A23F23" w:rsidP="003B3C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2097" w:rsidRPr="00B57B90">
        <w:rPr>
          <w:rFonts w:ascii="Times New Roman" w:hAnsi="Times New Roman" w:cs="Times New Roman"/>
          <w:sz w:val="28"/>
          <w:szCs w:val="28"/>
        </w:rPr>
        <w:t xml:space="preserve">Оценка негативных эффектов от наличия данной проблемы - </w:t>
      </w:r>
      <w:r w:rsidR="00B57B90" w:rsidRPr="00B57B90">
        <w:rPr>
          <w:rFonts w:ascii="Times New Roman" w:hAnsi="Times New Roman" w:cs="Times New Roman"/>
          <w:sz w:val="28"/>
          <w:szCs w:val="28"/>
        </w:rPr>
        <w:t>высокая.</w:t>
      </w:r>
    </w:p>
    <w:p w:rsidR="00A72097" w:rsidRPr="00B57B90" w:rsidRDefault="00B57B90" w:rsidP="00B57B9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57B90">
        <w:rPr>
          <w:rFonts w:ascii="Times New Roman" w:hAnsi="Times New Roman" w:cs="Times New Roman"/>
          <w:sz w:val="28"/>
          <w:szCs w:val="28"/>
        </w:rPr>
        <w:t>Цели предполагаемого регулирования будут достигнуты в полном объеме путем принятия НПА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7B90">
        <w:rPr>
          <w:rFonts w:ascii="Times New Roman" w:hAnsi="Times New Roman" w:cs="Times New Roman"/>
          <w:sz w:val="28"/>
          <w:szCs w:val="28"/>
        </w:rPr>
        <w:t>Основной группой,</w:t>
      </w:r>
      <w:r w:rsidRPr="003866C8">
        <w:rPr>
          <w:rFonts w:ascii="Times New Roman" w:hAnsi="Times New Roman" w:cs="Times New Roman"/>
          <w:sz w:val="28"/>
          <w:szCs w:val="28"/>
        </w:rPr>
        <w:t xml:space="preserve"> чьи интересы будут затронуты предлагаемым правовым регулированием, являются застройщики – лица, осуществляющие строительство (реконструкцию) зданий, строений сооружений на территории Кондинского района.</w:t>
      </w:r>
    </w:p>
    <w:p w:rsidR="003866C8" w:rsidRPr="003866C8" w:rsidRDefault="003866C8" w:rsidP="003866C8">
      <w:pPr>
        <w:spacing w:line="240" w:lineRule="auto"/>
        <w:ind w:firstLine="851"/>
        <w:contextualSpacing/>
        <w:jc w:val="both"/>
        <w:rPr>
          <w:rStyle w:val="pt-a0"/>
          <w:rFonts w:ascii="Times New Roman" w:hAnsi="Times New Roman" w:cs="Times New Roman"/>
          <w:sz w:val="28"/>
          <w:szCs w:val="28"/>
        </w:rPr>
      </w:pPr>
      <w:r w:rsidRPr="003866C8">
        <w:rPr>
          <w:rStyle w:val="pt-a0"/>
          <w:rFonts w:ascii="Times New Roman" w:hAnsi="Times New Roman" w:cs="Times New Roman"/>
          <w:sz w:val="28"/>
          <w:szCs w:val="28"/>
        </w:rPr>
        <w:t>Дополнительных расходов (доходов) потенциальных адресатов регулирования не повлечет.</w:t>
      </w:r>
    </w:p>
    <w:p w:rsidR="003866C8" w:rsidRDefault="003866C8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66C8">
        <w:rPr>
          <w:rFonts w:ascii="Times New Roman" w:hAnsi="Times New Roman" w:cs="Times New Roman"/>
          <w:sz w:val="28"/>
          <w:szCs w:val="28"/>
        </w:rPr>
        <w:t xml:space="preserve">В качестве рисков непредвиденных, негативных последствий могут возникнуть риски предоставления недостоверной информации от </w:t>
      </w:r>
      <w:r>
        <w:rPr>
          <w:rFonts w:ascii="Times New Roman" w:hAnsi="Times New Roman" w:cs="Times New Roman"/>
          <w:sz w:val="28"/>
          <w:szCs w:val="28"/>
        </w:rPr>
        <w:t>застройщиков</w:t>
      </w:r>
      <w:r w:rsidRPr="003866C8">
        <w:rPr>
          <w:rFonts w:ascii="Times New Roman" w:hAnsi="Times New Roman" w:cs="Times New Roman"/>
          <w:sz w:val="28"/>
          <w:szCs w:val="28"/>
        </w:rPr>
        <w:t>.</w:t>
      </w: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7D73" w:rsidRDefault="00347D73" w:rsidP="00347D73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3866C8" w:rsidRPr="003866C8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                                          Н.А. Гаранин</w:t>
      </w:r>
    </w:p>
    <w:sectPr w:rsidR="003866C8" w:rsidRPr="003866C8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5A3"/>
    <w:rsid w:val="000427CF"/>
    <w:rsid w:val="000C449F"/>
    <w:rsid w:val="00133205"/>
    <w:rsid w:val="001A464B"/>
    <w:rsid w:val="002244E4"/>
    <w:rsid w:val="0028305D"/>
    <w:rsid w:val="00347D73"/>
    <w:rsid w:val="003866C8"/>
    <w:rsid w:val="003B3C0A"/>
    <w:rsid w:val="005665A3"/>
    <w:rsid w:val="006D0452"/>
    <w:rsid w:val="007D0B30"/>
    <w:rsid w:val="007E6C01"/>
    <w:rsid w:val="00950E6D"/>
    <w:rsid w:val="00A12C55"/>
    <w:rsid w:val="00A23F23"/>
    <w:rsid w:val="00A72097"/>
    <w:rsid w:val="00B46D9C"/>
    <w:rsid w:val="00B57B90"/>
    <w:rsid w:val="00B71BA0"/>
    <w:rsid w:val="00BB1E75"/>
    <w:rsid w:val="00CD6B38"/>
    <w:rsid w:val="00D11614"/>
    <w:rsid w:val="00D328E2"/>
    <w:rsid w:val="00D440FC"/>
    <w:rsid w:val="00D52D8C"/>
    <w:rsid w:val="00E60DFA"/>
    <w:rsid w:val="00EA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12</cp:revision>
  <cp:lastPrinted>2017-04-04T10:10:00Z</cp:lastPrinted>
  <dcterms:created xsi:type="dcterms:W3CDTF">2017-04-03T10:05:00Z</dcterms:created>
  <dcterms:modified xsi:type="dcterms:W3CDTF">2017-07-05T10:46:00Z</dcterms:modified>
</cp:coreProperties>
</file>